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49C4" w14:textId="2738EAD5" w:rsidR="006C2658" w:rsidRPr="006C2658" w:rsidRDefault="006C2658" w:rsidP="006C2658">
      <w:pPr>
        <w:pStyle w:val="NoSpacing"/>
        <w:jc w:val="center"/>
        <w:rPr>
          <w:b/>
          <w:bCs/>
          <w:sz w:val="72"/>
          <w:szCs w:val="144"/>
        </w:rPr>
      </w:pPr>
      <w:r w:rsidRPr="006C2658">
        <w:rPr>
          <w:b/>
          <w:bCs/>
          <w:sz w:val="72"/>
          <w:szCs w:val="144"/>
        </w:rPr>
        <w:t>Press Briefing</w:t>
      </w:r>
      <w:bookmarkStart w:id="0" w:name="_GoBack"/>
      <w:bookmarkEnd w:id="0"/>
    </w:p>
    <w:p w14:paraId="6113D57F" w14:textId="23C3509D" w:rsidR="00543A06" w:rsidRDefault="00F75B79" w:rsidP="00095B08">
      <w:pPr>
        <w:pStyle w:val="NoSpacing"/>
        <w:jc w:val="both"/>
      </w:pPr>
      <w:r>
        <w:t>Whole-</w:t>
      </w:r>
      <w:r w:rsidR="005613FA" w:rsidRPr="00746883">
        <w:t xml:space="preserve">genome sequencing is a vital and </w:t>
      </w:r>
      <w:r w:rsidR="0091793E" w:rsidRPr="00746883">
        <w:t>rapidly developing</w:t>
      </w:r>
      <w:r w:rsidR="005613FA" w:rsidRPr="00746883">
        <w:t xml:space="preserve"> </w:t>
      </w:r>
      <w:r w:rsidR="000D581B">
        <w:t xml:space="preserve">method </w:t>
      </w:r>
      <w:r w:rsidR="00543A06">
        <w:t>to trace the contact, source</w:t>
      </w:r>
      <w:r w:rsidR="00621AAD">
        <w:t>,</w:t>
      </w:r>
      <w:r w:rsidR="00543A06">
        <w:t xml:space="preserve"> and </w:t>
      </w:r>
      <w:r w:rsidR="005613FA" w:rsidRPr="00746883">
        <w:t xml:space="preserve">understand the spread of the </w:t>
      </w:r>
      <w:r>
        <w:t>infectious agent including novel</w:t>
      </w:r>
      <w:r w:rsidR="005613FA" w:rsidRPr="00746883">
        <w:t xml:space="preserve"> coronavirus.</w:t>
      </w:r>
      <w:r w:rsidR="00746883" w:rsidRPr="00746883">
        <w:t xml:space="preserve"> </w:t>
      </w:r>
      <w:r w:rsidR="002A20A9">
        <w:t>Evidently, the c</w:t>
      </w:r>
      <w:r w:rsidR="00543A06">
        <w:t xml:space="preserve">ountries </w:t>
      </w:r>
      <w:r w:rsidR="002A20A9">
        <w:t xml:space="preserve">introducing </w:t>
      </w:r>
      <w:r w:rsidR="00543A06">
        <w:t>g</w:t>
      </w:r>
      <w:r w:rsidR="00AF1254" w:rsidRPr="00AF1254">
        <w:t xml:space="preserve">enome sequencing </w:t>
      </w:r>
      <w:r w:rsidR="002A20A9">
        <w:t>at the beginning had better success in containing the pandemic</w:t>
      </w:r>
      <w:r>
        <w:t xml:space="preserve"> </w:t>
      </w:r>
      <w:r w:rsidR="001B612E">
        <w:t>a</w:t>
      </w:r>
      <w:r w:rsidR="002A20A9">
        <w:t xml:space="preserve">s the data </w:t>
      </w:r>
      <w:r w:rsidR="001B612E">
        <w:t xml:space="preserve">acquired, </w:t>
      </w:r>
      <w:r w:rsidR="002A20A9">
        <w:t xml:space="preserve">empowered the policy makers to </w:t>
      </w:r>
      <w:r>
        <w:t xml:space="preserve">effectively act </w:t>
      </w:r>
      <w:r w:rsidR="001B612E">
        <w:t xml:space="preserve">and contact-trace </w:t>
      </w:r>
      <w:r>
        <w:t>accordingly.</w:t>
      </w:r>
      <w:r w:rsidR="00AF1254" w:rsidRPr="00AF1254">
        <w:t xml:space="preserve"> </w:t>
      </w:r>
      <w:r w:rsidR="00EA479E">
        <w:t>The government of</w:t>
      </w:r>
      <w:r w:rsidR="00AF1254" w:rsidRPr="00AF1254">
        <w:t xml:space="preserve"> New Zealand</w:t>
      </w:r>
      <w:r>
        <w:t xml:space="preserve"> </w:t>
      </w:r>
      <w:r w:rsidR="00EA479E">
        <w:t xml:space="preserve">and </w:t>
      </w:r>
      <w:r w:rsidR="00AF1254" w:rsidRPr="00AF1254">
        <w:t>Australia sequence</w:t>
      </w:r>
      <w:r w:rsidR="00EA479E">
        <w:t xml:space="preserve">d </w:t>
      </w:r>
      <w:r w:rsidR="00A22DDA">
        <w:t>the</w:t>
      </w:r>
      <w:r w:rsidR="00A22DDA" w:rsidRPr="00AF1254">
        <w:t xml:space="preserve"> greatest</w:t>
      </w:r>
      <w:r w:rsidR="00AF1254" w:rsidRPr="00AF1254">
        <w:t xml:space="preserve"> </w:t>
      </w:r>
      <w:r w:rsidR="00A22DDA">
        <w:t xml:space="preserve">number of </w:t>
      </w:r>
      <w:r w:rsidR="00AF1254" w:rsidRPr="00AF1254">
        <w:t>coronavirus genomes</w:t>
      </w:r>
      <w:r w:rsidR="00EA479E">
        <w:t xml:space="preserve">, 25% and </w:t>
      </w:r>
      <w:r>
        <w:t>75%</w:t>
      </w:r>
      <w:r w:rsidR="00EA479E">
        <w:t xml:space="preserve"> respectively</w:t>
      </w:r>
      <w:r w:rsidR="00AF1254" w:rsidRPr="00AF1254">
        <w:t>.</w:t>
      </w:r>
      <w:r w:rsidR="00AF1254">
        <w:t xml:space="preserve"> </w:t>
      </w:r>
      <w:r w:rsidR="00EA479E">
        <w:t xml:space="preserve">Currently </w:t>
      </w:r>
      <w:r w:rsidR="00AF1254" w:rsidRPr="00AF1254">
        <w:t xml:space="preserve">New Zealand </w:t>
      </w:r>
      <w:r>
        <w:t xml:space="preserve">is </w:t>
      </w:r>
      <w:r w:rsidR="00AF1254" w:rsidRPr="00AF1254">
        <w:t>aiming for more than 70% to get the most complete picture</w:t>
      </w:r>
      <w:r w:rsidR="00AF1254">
        <w:t>.</w:t>
      </w:r>
      <w:r w:rsidR="00543A06">
        <w:t xml:space="preserve"> </w:t>
      </w:r>
      <w:r w:rsidR="0071074D" w:rsidRPr="00AF1254">
        <w:t>Scientists in the United Kingdom, the United States</w:t>
      </w:r>
      <w:r w:rsidR="00621AAD">
        <w:t>,</w:t>
      </w:r>
      <w:r w:rsidR="0071074D" w:rsidRPr="00AF1254">
        <w:t xml:space="preserve"> and </w:t>
      </w:r>
      <w:r>
        <w:t>other countries</w:t>
      </w:r>
      <w:r w:rsidR="0071074D" w:rsidRPr="00AF1254">
        <w:t xml:space="preserve"> are also sequencing SARS-CoV-2 from a large proportion of cases, but because their epidemics are still ongoing and case numbers are high, genomics is being used to monitor spread and help identify the source of some cases.</w:t>
      </w:r>
      <w:r w:rsidR="00306675">
        <w:t xml:space="preserve"> </w:t>
      </w:r>
      <w:r w:rsidR="00A22DDA" w:rsidRPr="00C14E67">
        <w:rPr>
          <w:szCs w:val="22"/>
        </w:rPr>
        <w:t xml:space="preserve">Besides the developed countries, neighbouring India has </w:t>
      </w:r>
      <w:r w:rsidR="00A22DDA">
        <w:rPr>
          <w:szCs w:val="22"/>
        </w:rPr>
        <w:t>already sequenced and published</w:t>
      </w:r>
      <w:r w:rsidR="006E2358">
        <w:rPr>
          <w:szCs w:val="22"/>
        </w:rPr>
        <w:t xml:space="preserve"> </w:t>
      </w:r>
      <w:r w:rsidR="006E2358">
        <w:rPr>
          <w:rFonts w:ascii="Shonar Bangla" w:hAnsi="Shonar Bangla" w:cs="Shonar Bangla"/>
          <w:szCs w:val="22"/>
        </w:rPr>
        <w:t>1579</w:t>
      </w:r>
      <w:r w:rsidR="00A22DDA">
        <w:rPr>
          <w:szCs w:val="22"/>
        </w:rPr>
        <w:t xml:space="preserve"> whole</w:t>
      </w:r>
      <w:r w:rsidR="00A22DDA" w:rsidRPr="00C14E67">
        <w:rPr>
          <w:szCs w:val="22"/>
        </w:rPr>
        <w:t>-genome sequenc</w:t>
      </w:r>
      <w:r w:rsidR="00A22DDA">
        <w:rPr>
          <w:szCs w:val="22"/>
        </w:rPr>
        <w:t>es</w:t>
      </w:r>
      <w:r w:rsidR="00A22DDA" w:rsidRPr="00C14E67">
        <w:rPr>
          <w:szCs w:val="22"/>
        </w:rPr>
        <w:t xml:space="preserve"> </w:t>
      </w:r>
      <w:r w:rsidR="00A22DDA">
        <w:rPr>
          <w:szCs w:val="22"/>
        </w:rPr>
        <w:t>of novel coronavirus</w:t>
      </w:r>
      <w:r w:rsidR="00A22DDA" w:rsidRPr="00C14E67">
        <w:rPr>
          <w:szCs w:val="22"/>
        </w:rPr>
        <w:t xml:space="preserve"> to better understand the viral and host genomics of the COVID-19 outbreak.</w:t>
      </w:r>
      <w:r w:rsidR="00A22DDA">
        <w:rPr>
          <w:szCs w:val="22"/>
        </w:rPr>
        <w:t xml:space="preserve"> Also the scientists</w:t>
      </w:r>
      <w:r w:rsidR="00A22DDA">
        <w:t>,</w:t>
      </w:r>
      <w:r w:rsidR="00A22DDA" w:rsidRPr="00746883">
        <w:t xml:space="preserve"> mapping the genetic blueprint of the novel coronavirus SARS-CoV-2</w:t>
      </w:r>
      <w:r w:rsidR="00A22DDA">
        <w:t>,</w:t>
      </w:r>
      <w:r w:rsidR="00A22DDA" w:rsidRPr="00746883">
        <w:t xml:space="preserve"> have shared more than </w:t>
      </w:r>
      <w:r w:rsidR="006E2358">
        <w:t>66</w:t>
      </w:r>
      <w:r w:rsidR="00A22DDA" w:rsidRPr="00746883">
        <w:t>,</w:t>
      </w:r>
      <w:r w:rsidR="006E2358">
        <w:t>855</w:t>
      </w:r>
      <w:r w:rsidR="00A22DDA" w:rsidRPr="00746883">
        <w:t xml:space="preserve"> genome sequences from across the world on the open platform Global Initiative on Sharing All Influenza Data (</w:t>
      </w:r>
      <w:hyperlink r:id="rId4" w:history="1">
        <w:r w:rsidR="00A22DDA" w:rsidRPr="00746883">
          <w:rPr>
            <w:rStyle w:val="Hyperlink"/>
            <w:color w:val="auto"/>
            <w:u w:val="none"/>
          </w:rPr>
          <w:t>GISAID</w:t>
        </w:r>
      </w:hyperlink>
      <w:r w:rsidR="00A22DDA" w:rsidRPr="00746883">
        <w:t>)</w:t>
      </w:r>
      <w:r w:rsidR="007F5AFA">
        <w:t xml:space="preserve"> (16.07.2020)</w:t>
      </w:r>
      <w:r w:rsidR="00A22DDA" w:rsidRPr="00746883">
        <w:t>.</w:t>
      </w:r>
    </w:p>
    <w:p w14:paraId="3C9933B1" w14:textId="6B30A8F6" w:rsidR="00D47499" w:rsidRDefault="00D47499" w:rsidP="00095B08">
      <w:pPr>
        <w:pStyle w:val="NoSpacing"/>
        <w:jc w:val="both"/>
      </w:pPr>
    </w:p>
    <w:p w14:paraId="44CEDB3B" w14:textId="0A9EC119" w:rsidR="00D47499" w:rsidRDefault="00D47499" w:rsidP="00095B08">
      <w:pPr>
        <w:pStyle w:val="NoSpacing"/>
        <w:jc w:val="both"/>
      </w:pPr>
      <w:r>
        <w:rPr>
          <w:noProof/>
          <w:lang w:val="en-US" w:bidi="bn-IN"/>
        </w:rPr>
        <w:drawing>
          <wp:inline distT="0" distB="0" distL="0" distR="0" wp14:anchorId="4BBF6177" wp14:editId="4DFB1EF1">
            <wp:extent cx="5534025" cy="2838450"/>
            <wp:effectExtent l="0" t="0" r="9525"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standing-genome-sequenc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2231" cy="2842659"/>
                    </a:xfrm>
                    <a:prstGeom prst="rect">
                      <a:avLst/>
                    </a:prstGeom>
                  </pic:spPr>
                </pic:pic>
              </a:graphicData>
            </a:graphic>
          </wp:inline>
        </w:drawing>
      </w:r>
    </w:p>
    <w:p w14:paraId="67EF5A4E" w14:textId="77777777" w:rsidR="000C00C1" w:rsidRDefault="000C00C1" w:rsidP="00D47499">
      <w:pPr>
        <w:pStyle w:val="NoSpacing"/>
        <w:rPr>
          <w:rFonts w:ascii="Arial" w:hAnsi="Arial" w:cs="Arial"/>
          <w:color w:val="000000"/>
          <w:sz w:val="12"/>
          <w:szCs w:val="12"/>
          <w:shd w:val="clear" w:color="auto" w:fill="F5F5F5"/>
        </w:rPr>
      </w:pPr>
    </w:p>
    <w:p w14:paraId="64684790" w14:textId="77777777" w:rsidR="000C00C1" w:rsidRPr="000C00C1" w:rsidRDefault="000C00C1" w:rsidP="00D47499">
      <w:pPr>
        <w:pStyle w:val="NoSpacing"/>
        <w:rPr>
          <w:rFonts w:ascii="Arial" w:hAnsi="Arial" w:cs="Arial"/>
          <w:color w:val="000000"/>
          <w:sz w:val="24"/>
          <w:szCs w:val="24"/>
          <w:shd w:val="clear" w:color="auto" w:fill="F5F5F5"/>
        </w:rPr>
      </w:pPr>
    </w:p>
    <w:p w14:paraId="415C9A9F" w14:textId="77777777" w:rsidR="00D47499" w:rsidRPr="000C00C1" w:rsidRDefault="00D47499" w:rsidP="00D47499">
      <w:pPr>
        <w:pStyle w:val="NoSpacing"/>
        <w:rPr>
          <w:sz w:val="24"/>
          <w:szCs w:val="24"/>
        </w:rPr>
      </w:pPr>
      <w:r w:rsidRPr="000C00C1">
        <w:rPr>
          <w:rFonts w:ascii="Arial" w:hAnsi="Arial" w:cs="Arial"/>
          <w:color w:val="000000"/>
          <w:sz w:val="24"/>
          <w:szCs w:val="24"/>
          <w:shd w:val="clear" w:color="auto" w:fill="F5F5F5"/>
        </w:rPr>
        <w:t>Figure: Understanding genome sequences help researchers choose the right strain of the virus for vaccine and diagnostic efforts (Source: CISRO)</w:t>
      </w:r>
    </w:p>
    <w:p w14:paraId="7919BECD" w14:textId="6BB9BCF3" w:rsidR="00B20A20" w:rsidRDefault="00B20A20" w:rsidP="00095B08">
      <w:pPr>
        <w:pStyle w:val="NoSpacing"/>
        <w:jc w:val="both"/>
      </w:pPr>
    </w:p>
    <w:p w14:paraId="4830784C" w14:textId="7DA2CD4F" w:rsidR="00B20A20" w:rsidRPr="00746883" w:rsidRDefault="00A22DDA" w:rsidP="00B20A20">
      <w:pPr>
        <w:pStyle w:val="NoSpacing"/>
        <w:jc w:val="both"/>
      </w:pPr>
      <w:r>
        <w:t>Underlaying vision 2021, t</w:t>
      </w:r>
      <w:r w:rsidR="00B20A20">
        <w:t>he government of the people’s republic of Bangladesh</w:t>
      </w:r>
      <w:r>
        <w:t xml:space="preserve"> </w:t>
      </w:r>
      <w:r w:rsidR="00B20A20">
        <w:t xml:space="preserve">had established a state-of-the-art genomic research laboratory in </w:t>
      </w:r>
      <w:r w:rsidR="00B20A20" w:rsidRPr="00746883">
        <w:t xml:space="preserve">BCSIR </w:t>
      </w:r>
      <w:r w:rsidR="00B20A20">
        <w:t xml:space="preserve">back in 2018. It </w:t>
      </w:r>
      <w:r w:rsidR="00B20A20" w:rsidRPr="00746883">
        <w:t xml:space="preserve">is the only organization in Bangladesh </w:t>
      </w:r>
      <w:r w:rsidR="00B20A20">
        <w:t xml:space="preserve">with </w:t>
      </w:r>
      <w:r w:rsidR="00B20A20" w:rsidRPr="00746883">
        <w:t>th</w:t>
      </w:r>
      <w:r>
        <w:t>e</w:t>
      </w:r>
      <w:r w:rsidR="00B20A20" w:rsidRPr="00746883">
        <w:t xml:space="preserve"> facilities to </w:t>
      </w:r>
      <w:r w:rsidR="00B20A20">
        <w:t xml:space="preserve">perform sequencing in large numbers and </w:t>
      </w:r>
      <w:r w:rsidR="00B20A20" w:rsidRPr="00746883">
        <w:t>generate data rapidly.</w:t>
      </w:r>
      <w:r w:rsidR="00B20A20">
        <w:t xml:space="preserve"> </w:t>
      </w:r>
      <w:r>
        <w:t>In May 2020, u</w:t>
      </w:r>
      <w:r w:rsidR="00B20A20">
        <w:t xml:space="preserve">nder the initiative of </w:t>
      </w:r>
      <w:r w:rsidR="009D094F">
        <w:t>honourable</w:t>
      </w:r>
      <w:r w:rsidR="00B20A20">
        <w:t xml:space="preserve"> minister of Science &amp; Technology, Arch. Yeafesh Osman, BCSIR has undertaken a project</w:t>
      </w:r>
      <w:r>
        <w:t>,</w:t>
      </w:r>
      <w:r w:rsidR="00B20A20">
        <w:t xml:space="preserve"> encompassing the whole of Bangladesh</w:t>
      </w:r>
      <w:r>
        <w:t>,</w:t>
      </w:r>
      <w:r w:rsidR="00B20A20">
        <w:t xml:space="preserve"> to collect and sequence 300 </w:t>
      </w:r>
      <w:r>
        <w:t xml:space="preserve">SARS-COV-2 </w:t>
      </w:r>
      <w:r w:rsidR="00B20A20">
        <w:t>samples</w:t>
      </w:r>
      <w:r w:rsidR="00B20A20" w:rsidRPr="00746883">
        <w:t>.</w:t>
      </w:r>
      <w:r w:rsidR="00B20A20">
        <w:t xml:space="preserve"> The research team has carefully established a statistically driven comprehensive plan in </w:t>
      </w:r>
      <w:r>
        <w:t xml:space="preserve">broad sampling </w:t>
      </w:r>
      <w:r w:rsidR="00B20A20">
        <w:t xml:space="preserve">and </w:t>
      </w:r>
      <w:r>
        <w:t xml:space="preserve">collecting associated </w:t>
      </w:r>
      <w:r w:rsidR="00B20A20">
        <w:t>patient data from across the country</w:t>
      </w:r>
      <w:r>
        <w:t xml:space="preserve"> in collaboration with NILMRC (National Insti</w:t>
      </w:r>
      <w:r w:rsidR="00921AF6">
        <w:t>tute of Laboratory Medicine &amp; Referral Centre, Bangladesh)</w:t>
      </w:r>
      <w:r w:rsidR="00B20A20">
        <w:t xml:space="preserve">. Bangladeshi scientists have sequenced </w:t>
      </w:r>
      <w:r w:rsidR="007F5AFA">
        <w:t>222</w:t>
      </w:r>
      <w:r w:rsidR="00B20A20">
        <w:t xml:space="preserve"> whole genome</w:t>
      </w:r>
      <w:r w:rsidR="00621AAD">
        <w:t>s</w:t>
      </w:r>
      <w:r w:rsidR="00B20A20">
        <w:t xml:space="preserve"> of novel coronavirus cases until the moment of writing and published in</w:t>
      </w:r>
      <w:r w:rsidR="00B20A20" w:rsidRPr="00B20A20">
        <w:t xml:space="preserve"> </w:t>
      </w:r>
      <w:r w:rsidR="00B20A20">
        <w:t xml:space="preserve">both GISAID and GenBank. Among </w:t>
      </w:r>
      <w:r w:rsidR="00921AF6">
        <w:t>those</w:t>
      </w:r>
      <w:r w:rsidR="00621AAD">
        <w:t>,</w:t>
      </w:r>
      <w:r w:rsidR="00B20A20">
        <w:t xml:space="preserve"> </w:t>
      </w:r>
      <w:r w:rsidR="007F5AFA">
        <w:t>171</w:t>
      </w:r>
      <w:r w:rsidR="00B20A20">
        <w:t xml:space="preserve"> has successfully sequenced by the BCSIR </w:t>
      </w:r>
      <w:r>
        <w:t>Team</w:t>
      </w:r>
      <w:r w:rsidR="00921AF6">
        <w:t>,</w:t>
      </w:r>
      <w:r w:rsidR="00511225">
        <w:t xml:space="preserve"> being the frontrunner in the country,</w:t>
      </w:r>
      <w:r w:rsidR="00921AF6">
        <w:t xml:space="preserve"> under the leadership of Dr. Salim Khan</w:t>
      </w:r>
      <w:r w:rsidR="007F5AFA">
        <w:t xml:space="preserve"> (16.07.2020)</w:t>
      </w:r>
      <w:r w:rsidR="00B20A20">
        <w:t>.</w:t>
      </w:r>
    </w:p>
    <w:p w14:paraId="4F92A77E" w14:textId="77777777" w:rsidR="00B20A20" w:rsidRPr="00543A06" w:rsidRDefault="00B20A20" w:rsidP="00095B08">
      <w:pPr>
        <w:pStyle w:val="NoSpacing"/>
        <w:jc w:val="both"/>
        <w:rPr>
          <w:szCs w:val="22"/>
        </w:rPr>
      </w:pPr>
    </w:p>
    <w:p w14:paraId="7C6F297C" w14:textId="017231DE" w:rsidR="00E56319" w:rsidRDefault="0071074D" w:rsidP="00E56319">
      <w:pPr>
        <w:pStyle w:val="NoSpacing"/>
        <w:jc w:val="both"/>
      </w:pPr>
      <w:r w:rsidRPr="00746883">
        <w:t xml:space="preserve">Virus genomes constantly alter (mutate) </w:t>
      </w:r>
      <w:r>
        <w:t xml:space="preserve">as </w:t>
      </w:r>
      <w:r w:rsidRPr="00746883">
        <w:t>they spread by infecting more people. These changes can be exploited to track the spread of the virus by sequencing, recording</w:t>
      </w:r>
      <w:r>
        <w:t>,</w:t>
      </w:r>
      <w:r w:rsidRPr="00746883">
        <w:t xml:space="preserve"> and </w:t>
      </w:r>
      <w:r w:rsidR="00921AF6" w:rsidRPr="00746883">
        <w:t>analy</w:t>
      </w:r>
      <w:r w:rsidR="00921AF6">
        <w:t>s</w:t>
      </w:r>
      <w:r w:rsidR="00921AF6" w:rsidRPr="00746883">
        <w:t>ing</w:t>
      </w:r>
      <w:r w:rsidRPr="00746883">
        <w:t xml:space="preserve"> genomes.</w:t>
      </w:r>
      <w:r>
        <w:t xml:space="preserve"> </w:t>
      </w:r>
      <w:r w:rsidR="00AF1254" w:rsidRPr="00AF1254">
        <w:t xml:space="preserve">As SARS-CoV-2 spread around the </w:t>
      </w:r>
      <w:r w:rsidR="009D094F">
        <w:t>country</w:t>
      </w:r>
      <w:r w:rsidR="00AF1254" w:rsidRPr="00AF1254">
        <w:t xml:space="preserve">, distinct </w:t>
      </w:r>
      <w:r w:rsidR="003C765E">
        <w:t>variant</w:t>
      </w:r>
      <w:r w:rsidR="00621AAD">
        <w:t>s</w:t>
      </w:r>
      <w:r w:rsidR="00AF1254" w:rsidRPr="00AF1254">
        <w:t xml:space="preserve"> began to form as viruses circulating in different region</w:t>
      </w:r>
      <w:r w:rsidR="00921AF6">
        <w:t>s</w:t>
      </w:r>
      <w:r w:rsidR="00AF1254" w:rsidRPr="00AF1254">
        <w:t>. By comparing sequences, researchers can quickly rule out possible lines of transmission.</w:t>
      </w:r>
      <w:r w:rsidR="003C765E">
        <w:t xml:space="preserve"> </w:t>
      </w:r>
      <w:r w:rsidR="00E56319">
        <w:t xml:space="preserve">BCSIR </w:t>
      </w:r>
      <w:r w:rsidR="00921AF6">
        <w:t>Team</w:t>
      </w:r>
      <w:r w:rsidR="00E56319">
        <w:t xml:space="preserve"> are sequencing coronavirus </w:t>
      </w:r>
      <w:r w:rsidR="00921AF6">
        <w:t xml:space="preserve">samples from </w:t>
      </w:r>
      <w:r w:rsidR="00E56319">
        <w:t xml:space="preserve">each division to </w:t>
      </w:r>
      <w:r w:rsidR="00921AF6">
        <w:t xml:space="preserve">determine </w:t>
      </w:r>
      <w:r w:rsidR="00E56319">
        <w:t>distinct variant</w:t>
      </w:r>
      <w:r w:rsidR="00621AAD">
        <w:t>s</w:t>
      </w:r>
      <w:r w:rsidR="00E56319">
        <w:t xml:space="preserve"> for each </w:t>
      </w:r>
      <w:r w:rsidR="009D094F">
        <w:t>region</w:t>
      </w:r>
      <w:r w:rsidR="00E56319">
        <w:t xml:space="preserve"> and </w:t>
      </w:r>
      <w:r w:rsidR="00E56319" w:rsidRPr="00AF1254">
        <w:t xml:space="preserve">preparing </w:t>
      </w:r>
      <w:r w:rsidR="00921AF6">
        <w:t xml:space="preserve">the usage of </w:t>
      </w:r>
      <w:r w:rsidR="00E56319" w:rsidRPr="00AF1254">
        <w:t>genomic data to help identify the probable origin</w:t>
      </w:r>
      <w:r w:rsidR="00921AF6">
        <w:t>s</w:t>
      </w:r>
      <w:r w:rsidR="00E56319" w:rsidRPr="00AF1254">
        <w:t xml:space="preserve"> of new cases</w:t>
      </w:r>
      <w:r w:rsidR="00E56319">
        <w:t>.</w:t>
      </w:r>
    </w:p>
    <w:p w14:paraId="2E55F60C" w14:textId="77777777" w:rsidR="00E56319" w:rsidRDefault="00E56319" w:rsidP="00095B08">
      <w:pPr>
        <w:pStyle w:val="NoSpacing"/>
        <w:jc w:val="both"/>
      </w:pPr>
    </w:p>
    <w:p w14:paraId="41CBA028" w14:textId="5CDECD24" w:rsidR="00B20A20" w:rsidRDefault="003C765E" w:rsidP="00095B08">
      <w:pPr>
        <w:pStyle w:val="NoSpacing"/>
        <w:jc w:val="both"/>
      </w:pPr>
      <w:r>
        <w:t xml:space="preserve">BCSIR </w:t>
      </w:r>
      <w:r w:rsidR="00921AF6">
        <w:t xml:space="preserve">team has </w:t>
      </w:r>
      <w:r>
        <w:t>successfully identif</w:t>
      </w:r>
      <w:r w:rsidR="00621AAD">
        <w:t>ie</w:t>
      </w:r>
      <w:r w:rsidR="00921AF6">
        <w:t>d</w:t>
      </w:r>
      <w:r>
        <w:t xml:space="preserve"> the most virulent variant of coronavirus “D614G” </w:t>
      </w:r>
      <w:r w:rsidR="00621AAD">
        <w:t>which</w:t>
      </w:r>
      <w:r>
        <w:t xml:space="preserve"> </w:t>
      </w:r>
      <w:r w:rsidR="00621AAD">
        <w:t>is</w:t>
      </w:r>
      <w:r w:rsidR="00E56319">
        <w:t xml:space="preserve"> the leading cause of infection </w:t>
      </w:r>
      <w:r w:rsidR="00621AAD">
        <w:t xml:space="preserve">about </w:t>
      </w:r>
      <w:r w:rsidR="00E56319">
        <w:t>94% of cases</w:t>
      </w:r>
      <w:r>
        <w:t xml:space="preserve"> in Bangladesh. </w:t>
      </w:r>
      <w:r w:rsidR="00921AF6">
        <w:t xml:space="preserve">The team also </w:t>
      </w:r>
      <w:r w:rsidR="00390BCE">
        <w:t>found</w:t>
      </w:r>
      <w:r>
        <w:t xml:space="preserve"> another 25 variants of coronaviruses circulating</w:t>
      </w:r>
      <w:r w:rsidR="00B20A20">
        <w:t xml:space="preserve"> across </w:t>
      </w:r>
      <w:r>
        <w:t xml:space="preserve">Bangladesh based on spike protein. </w:t>
      </w:r>
      <w:r w:rsidR="00B20A20" w:rsidRPr="00B20A20">
        <w:t xml:space="preserve">Currently, they are </w:t>
      </w:r>
      <w:r w:rsidR="00390BCE">
        <w:t>performing</w:t>
      </w:r>
      <w:r w:rsidR="00B20A20">
        <w:t xml:space="preserve"> genetic analysis </w:t>
      </w:r>
      <w:r w:rsidR="00390BCE">
        <w:t xml:space="preserve">for better </w:t>
      </w:r>
      <w:r w:rsidR="00B20A20">
        <w:t>understand</w:t>
      </w:r>
      <w:r w:rsidR="00390BCE">
        <w:t>ing of</w:t>
      </w:r>
      <w:r w:rsidR="00B20A20">
        <w:t xml:space="preserve"> the genomic</w:t>
      </w:r>
      <w:r w:rsidR="00B20A20" w:rsidRPr="00B20A20">
        <w:t xml:space="preserve"> epidemiology</w:t>
      </w:r>
      <w:r w:rsidR="00B20A20">
        <w:t>, transmission dynamics, number of variants</w:t>
      </w:r>
      <w:r w:rsidR="00B20A20" w:rsidRPr="00B20A20">
        <w:t xml:space="preserve"> </w:t>
      </w:r>
      <w:r w:rsidR="00E56319">
        <w:t>circulating in</w:t>
      </w:r>
      <w:r w:rsidR="00B20A20" w:rsidRPr="00B20A20">
        <w:t xml:space="preserve"> Bangladesh. The </w:t>
      </w:r>
      <w:r w:rsidR="00390BCE">
        <w:t xml:space="preserve">analysis is in the process of getting </w:t>
      </w:r>
      <w:r w:rsidR="00B20A20" w:rsidRPr="00B20A20">
        <w:t xml:space="preserve">published </w:t>
      </w:r>
      <w:r w:rsidR="00621AAD">
        <w:t xml:space="preserve">in </w:t>
      </w:r>
      <w:r w:rsidR="00B20A20" w:rsidRPr="00B20A20">
        <w:t>peer</w:t>
      </w:r>
      <w:r w:rsidR="00621AAD">
        <w:t>-</w:t>
      </w:r>
      <w:r w:rsidR="00B20A20" w:rsidRPr="00B20A20">
        <w:t>reviewed journal</w:t>
      </w:r>
      <w:r w:rsidR="00621AAD">
        <w:t>s</w:t>
      </w:r>
      <w:r w:rsidR="00B20A20" w:rsidRPr="00B20A20">
        <w:t xml:space="preserve"> very soon. </w:t>
      </w:r>
      <w:r w:rsidR="00390BCE">
        <w:t>Previously, i</w:t>
      </w:r>
      <w:r w:rsidR="00390BCE" w:rsidRPr="00B20A20">
        <w:t>n the 1918 influenza outbreak</w:t>
      </w:r>
      <w:r w:rsidR="00390BCE">
        <w:t xml:space="preserve">, </w:t>
      </w:r>
      <w:r w:rsidR="00B20A20">
        <w:t xml:space="preserve">it </w:t>
      </w:r>
      <w:r w:rsidR="00390BCE">
        <w:t>was</w:t>
      </w:r>
      <w:r w:rsidR="00B20A20">
        <w:t xml:space="preserve"> </w:t>
      </w:r>
      <w:r w:rsidR="00390BCE">
        <w:t>retrospectively observed</w:t>
      </w:r>
      <w:r w:rsidR="00B20A20">
        <w:t xml:space="preserve"> that </w:t>
      </w:r>
      <w:r w:rsidR="00B20A20" w:rsidRPr="00B20A20">
        <w:t xml:space="preserve">the leading cause of </w:t>
      </w:r>
      <w:r w:rsidR="00390BCE">
        <w:t xml:space="preserve">the </w:t>
      </w:r>
      <w:r w:rsidR="00B20A20" w:rsidRPr="00B20A20">
        <w:t>fatalit</w:t>
      </w:r>
      <w:r w:rsidR="00390BCE">
        <w:t>y</w:t>
      </w:r>
      <w:r w:rsidR="00B20A20" w:rsidRPr="00B20A20">
        <w:t xml:space="preserve"> was due to subsequent bacterial infection</w:t>
      </w:r>
      <w:r w:rsidR="00390BCE">
        <w:t>s</w:t>
      </w:r>
      <w:r w:rsidR="00B20A20" w:rsidRPr="00B20A20">
        <w:t xml:space="preserve">, particularly with </w:t>
      </w:r>
      <w:r w:rsidR="00B20A20" w:rsidRPr="00E56319">
        <w:rPr>
          <w:i/>
          <w:iCs/>
        </w:rPr>
        <w:t xml:space="preserve">Streptococcus </w:t>
      </w:r>
      <w:proofErr w:type="spellStart"/>
      <w:r w:rsidR="00B20A20" w:rsidRPr="00E56319">
        <w:rPr>
          <w:i/>
          <w:iCs/>
        </w:rPr>
        <w:t>pneumoniae</w:t>
      </w:r>
      <w:proofErr w:type="spellEnd"/>
      <w:r w:rsidR="00B20A20" w:rsidRPr="00B20A20">
        <w:t xml:space="preserve"> (</w:t>
      </w:r>
      <w:proofErr w:type="spellStart"/>
      <w:r w:rsidR="00B20A20" w:rsidRPr="00B20A20">
        <w:t>Morens</w:t>
      </w:r>
      <w:proofErr w:type="spellEnd"/>
      <w:r w:rsidR="00B20A20" w:rsidRPr="00B20A20">
        <w:t xml:space="preserve"> et al., 2008). Bacterial co-infections were also associated with poor outcomes in the 2009 H1N1 influenza pandemic (</w:t>
      </w:r>
      <w:proofErr w:type="spellStart"/>
      <w:r w:rsidR="00B20A20" w:rsidRPr="00B20A20">
        <w:t>MacIntyre</w:t>
      </w:r>
      <w:proofErr w:type="spellEnd"/>
      <w:r w:rsidR="00B20A20" w:rsidRPr="00B20A20">
        <w:t xml:space="preserve"> et al., 2018). Zhou and colleagues (Zhou et al., 2020) showed that 50% of patients with COVID-19 who have died due to both bacterial and fungal co-infections.</w:t>
      </w:r>
    </w:p>
    <w:p w14:paraId="1CC46CCE" w14:textId="368ED342" w:rsidR="00B20A20" w:rsidRDefault="00B20A20" w:rsidP="00095B08">
      <w:pPr>
        <w:pStyle w:val="NoSpacing"/>
        <w:jc w:val="both"/>
      </w:pPr>
    </w:p>
    <w:p w14:paraId="785D1710" w14:textId="548A3BBF" w:rsidR="00AF1254" w:rsidRDefault="00B20A20" w:rsidP="00095B08">
      <w:pPr>
        <w:pStyle w:val="NoSpacing"/>
        <w:jc w:val="both"/>
      </w:pPr>
      <w:r>
        <w:t xml:space="preserve">BCSIR </w:t>
      </w:r>
      <w:r w:rsidR="00390BCE">
        <w:t>Team</w:t>
      </w:r>
      <w:r w:rsidRPr="00B20A20">
        <w:t xml:space="preserve"> </w:t>
      </w:r>
      <w:r w:rsidR="00390BCE">
        <w:t xml:space="preserve">also </w:t>
      </w:r>
      <w:r w:rsidRPr="00B20A20">
        <w:t xml:space="preserve">found some opportunistic pathogens frequently present in the </w:t>
      </w:r>
      <w:r w:rsidR="00E56319">
        <w:t xml:space="preserve">nasopharyngeal swab of </w:t>
      </w:r>
      <w:r w:rsidRPr="00B20A20">
        <w:t>COVID-19 patient</w:t>
      </w:r>
      <w:r w:rsidR="00621AAD">
        <w:t>s</w:t>
      </w:r>
      <w:r w:rsidRPr="00B20A20">
        <w:t xml:space="preserve">. Now, they are working </w:t>
      </w:r>
      <w:r w:rsidR="00390BCE">
        <w:t xml:space="preserve">toward determining a possible </w:t>
      </w:r>
      <w:r w:rsidRPr="00B20A20">
        <w:t xml:space="preserve">link between the presence of those pathogens and </w:t>
      </w:r>
      <w:r w:rsidR="00621AAD">
        <w:t xml:space="preserve">the </w:t>
      </w:r>
      <w:r w:rsidRPr="00B20A20">
        <w:t>severity of infection</w:t>
      </w:r>
      <w:r w:rsidR="00E56319">
        <w:t xml:space="preserve"> or even death</w:t>
      </w:r>
      <w:r w:rsidRPr="00B20A20">
        <w:t xml:space="preserve">. </w:t>
      </w:r>
      <w:r>
        <w:t xml:space="preserve">The global death rate due to </w:t>
      </w:r>
      <w:r w:rsidR="00621AAD">
        <w:t xml:space="preserve">the </w:t>
      </w:r>
      <w:r>
        <w:t>COVID-19 virus is 66</w:t>
      </w:r>
      <w:r w:rsidR="00E56319">
        <w:t xml:space="preserve"> infected people</w:t>
      </w:r>
      <w:r>
        <w:t xml:space="preserve"> per million where</w:t>
      </w:r>
      <w:r w:rsidR="00390BCE">
        <w:t>as</w:t>
      </w:r>
      <w:r>
        <w:t xml:space="preserve"> </w:t>
      </w:r>
      <w:r w:rsidR="00390BCE">
        <w:t xml:space="preserve">it </w:t>
      </w:r>
      <w:r>
        <w:t>is 11 in Bangladesh.</w:t>
      </w:r>
      <w:r w:rsidRPr="00B20A20">
        <w:t xml:space="preserve"> Many Bangladeshi’s consume antibiotics routinely whenever they feel unwell, regardless of confirmed bacterial infection. Thus, even though they have a primary viral infection they can inadvertently protect themselves from a secondary bacterial infection that </w:t>
      </w:r>
      <w:r w:rsidR="00390BCE">
        <w:t xml:space="preserve">can </w:t>
      </w:r>
      <w:r w:rsidRPr="00B20A20">
        <w:t>explain why the death rate of Bangladeshi COVID-19 patient</w:t>
      </w:r>
      <w:r w:rsidR="00621AAD">
        <w:t>s</w:t>
      </w:r>
      <w:r w:rsidRPr="00B20A20">
        <w:t xml:space="preserve"> is </w:t>
      </w:r>
      <w:r w:rsidR="00390BCE">
        <w:t xml:space="preserve">comparatively </w:t>
      </w:r>
      <w:r w:rsidRPr="00B20A20">
        <w:t>low.</w:t>
      </w:r>
      <w:r>
        <w:t xml:space="preserve"> </w:t>
      </w:r>
      <w:r w:rsidRPr="00B20A20">
        <w:t xml:space="preserve">However, the occurrence of bacteria that are resistant to multiple antimicrobial agents is of increasing concern; the increase in multidrug-resistant bacterial species may make the prophylactic antibiotic treatment approach ineffective in </w:t>
      </w:r>
      <w:r w:rsidR="00621AAD">
        <w:t xml:space="preserve">the </w:t>
      </w:r>
      <w:r w:rsidRPr="00B20A20">
        <w:t xml:space="preserve">future. Analysis of the drug-resistance genes of COVID-19 patients may </w:t>
      </w:r>
      <w:r w:rsidR="00D47499">
        <w:t xml:space="preserve">assist </w:t>
      </w:r>
      <w:r w:rsidRPr="00B20A20">
        <w:t>guid</w:t>
      </w:r>
      <w:r w:rsidR="00D47499">
        <w:t>ing</w:t>
      </w:r>
      <w:r w:rsidRPr="00B20A20">
        <w:t xml:space="preserve"> </w:t>
      </w:r>
      <w:r w:rsidR="00D47499">
        <w:t xml:space="preserve">the </w:t>
      </w:r>
      <w:r w:rsidRPr="00B20A20">
        <w:t xml:space="preserve">policy regarding antibiotic prophylaxis in these patients.  The analysis of meta-transcriptome data obtained by </w:t>
      </w:r>
      <w:r w:rsidR="00D47499">
        <w:t xml:space="preserve">the BCSIR team </w:t>
      </w:r>
      <w:r w:rsidRPr="00B20A20">
        <w:t xml:space="preserve">in concert with patient data may enable identification of biomarkers that </w:t>
      </w:r>
      <w:r w:rsidR="00D47499">
        <w:t xml:space="preserve">can </w:t>
      </w:r>
      <w:r w:rsidRPr="00B20A20">
        <w:t>inform about disease progression, suggest treatment strategies</w:t>
      </w:r>
      <w:r w:rsidR="00D47499">
        <w:t xml:space="preserve"> and</w:t>
      </w:r>
      <w:r w:rsidRPr="00B20A20">
        <w:t xml:space="preserve"> ultimately improving patient outcomes.</w:t>
      </w:r>
      <w:r w:rsidR="007F49B5">
        <w:t xml:space="preserve"> Based on the </w:t>
      </w:r>
      <w:r w:rsidR="00D47499">
        <w:t>observation</w:t>
      </w:r>
      <w:r w:rsidR="007F49B5">
        <w:t xml:space="preserve">, BCSIR </w:t>
      </w:r>
      <w:r w:rsidR="00D47499">
        <w:t>team</w:t>
      </w:r>
      <w:r w:rsidR="007F49B5">
        <w:t xml:space="preserve"> </w:t>
      </w:r>
      <w:r w:rsidR="00D47499">
        <w:t xml:space="preserve">is in the process of </w:t>
      </w:r>
      <w:r w:rsidR="007F49B5">
        <w:t>publish</w:t>
      </w:r>
      <w:r w:rsidR="00D47499">
        <w:t>ing</w:t>
      </w:r>
      <w:r w:rsidR="007F49B5">
        <w:t xml:space="preserve"> their research articles in leading public health journal.</w:t>
      </w:r>
    </w:p>
    <w:p w14:paraId="5622F27D" w14:textId="15BD9907" w:rsidR="00511225" w:rsidRDefault="00511225" w:rsidP="00095B08">
      <w:pPr>
        <w:pStyle w:val="NoSpacing"/>
        <w:jc w:val="both"/>
      </w:pPr>
    </w:p>
    <w:p w14:paraId="2DEE0083" w14:textId="269937AF" w:rsidR="00511225" w:rsidRPr="00746883" w:rsidRDefault="00511225" w:rsidP="00511225">
      <w:pPr>
        <w:pStyle w:val="NoSpacing"/>
        <w:jc w:val="both"/>
      </w:pPr>
      <w:r w:rsidRPr="00746883">
        <w:t>If virus genome sequencing is undertaken rapidly and on a large-scale then it can assist epidemiologists and public health authorities in understanding how the virus is propagating</w:t>
      </w:r>
      <w:r>
        <w:t>. It can also assist</w:t>
      </w:r>
      <w:r w:rsidRPr="00746883">
        <w:t xml:space="preserve"> in evaluating how effective their intervention</w:t>
      </w:r>
      <w:r>
        <w:t xml:space="preserve">s are and help </w:t>
      </w:r>
      <w:r w:rsidRPr="00746883">
        <w:t xml:space="preserve">establish whether new variants are associated with particular patterns of symptoms or severity of </w:t>
      </w:r>
      <w:r>
        <w:t xml:space="preserve">the </w:t>
      </w:r>
      <w:r w:rsidRPr="00746883">
        <w:t xml:space="preserve">disease. </w:t>
      </w:r>
      <w:r>
        <w:t xml:space="preserve">In this regard the BCSIR team is also assisting the other research organisations and pharmaceuticals in Bangladesh with the data. BCSIR already have </w:t>
      </w:r>
      <w:proofErr w:type="spellStart"/>
      <w:r>
        <w:t>MoUs</w:t>
      </w:r>
      <w:proofErr w:type="spellEnd"/>
      <w:r>
        <w:t xml:space="preserve"> with prestigious institutes like University and Melbourne, Australia and University of Nottingham, UK. The BCSIR is collaborating with the bioinformatics teams of both the institutions in a number of </w:t>
      </w:r>
      <w:r w:rsidR="00A00ED5">
        <w:t>researches</w:t>
      </w:r>
      <w:r>
        <w:t xml:space="preserve"> targeted on COVID-19 affect on Bangladeshi demographic. </w:t>
      </w:r>
    </w:p>
    <w:p w14:paraId="6A3FECCF" w14:textId="77777777" w:rsidR="00B20A20" w:rsidRDefault="00B20A20" w:rsidP="00095B08">
      <w:pPr>
        <w:pStyle w:val="NoSpacing"/>
        <w:jc w:val="both"/>
      </w:pPr>
    </w:p>
    <w:p w14:paraId="62CEEF42" w14:textId="2C1FC0D6" w:rsidR="00D47499" w:rsidRDefault="00E56319" w:rsidP="00091052">
      <w:pPr>
        <w:pStyle w:val="NoSpacing"/>
        <w:jc w:val="both"/>
      </w:pPr>
      <w:r w:rsidRPr="00746883">
        <w:t xml:space="preserve">One of the aims of this study is in silico screening of the entire genome of </w:t>
      </w:r>
      <w:r>
        <w:t xml:space="preserve">the </w:t>
      </w:r>
      <w:r w:rsidRPr="00746883">
        <w:t>COVID-19 virus to get a conserve</w:t>
      </w:r>
      <w:r>
        <w:t>d</w:t>
      </w:r>
      <w:r w:rsidRPr="00746883">
        <w:t xml:space="preserve"> region that encode</w:t>
      </w:r>
      <w:r>
        <w:t>s</w:t>
      </w:r>
      <w:r w:rsidRPr="00746883">
        <w:t xml:space="preserve"> an immunogenic protein with the attributes of good vaccine targets.</w:t>
      </w:r>
      <w:r>
        <w:t xml:space="preserve"> </w:t>
      </w:r>
      <w:r w:rsidRPr="00746883">
        <w:t xml:space="preserve">BCSIR </w:t>
      </w:r>
      <w:r w:rsidR="00D47499">
        <w:t xml:space="preserve">team aspires to </w:t>
      </w:r>
      <w:r>
        <w:t xml:space="preserve">predict the protein structure and </w:t>
      </w:r>
      <w:r w:rsidRPr="00746883">
        <w:t>design a new vaccine based on the sequencing data of 300 COVID-19 cases in Bangladesh</w:t>
      </w:r>
      <w:r w:rsidR="00D47499">
        <w:t>.</w:t>
      </w:r>
      <w:r w:rsidRPr="00746883">
        <w:t xml:space="preserve"> </w:t>
      </w:r>
      <w:r w:rsidR="00D47499">
        <w:t xml:space="preserve">This </w:t>
      </w:r>
      <w:r w:rsidRPr="00746883">
        <w:t xml:space="preserve">vaccine would be the most suitable against the </w:t>
      </w:r>
      <w:r w:rsidRPr="00746883">
        <w:lastRenderedPageBreak/>
        <w:t>circulating COVID-19 virus in Bangladesh.</w:t>
      </w:r>
      <w:r>
        <w:t xml:space="preserve"> </w:t>
      </w:r>
      <w:r w:rsidR="00A00ED5">
        <w:t>The project is running smoothly and rapidly and once completed t</w:t>
      </w:r>
      <w:r>
        <w:t>his blueprint will be shared with the current Vaccine Research groups around the world.</w:t>
      </w:r>
    </w:p>
    <w:p w14:paraId="0196EF01" w14:textId="77777777" w:rsidR="00D47499" w:rsidRPr="00746883" w:rsidRDefault="00D47499" w:rsidP="00746883">
      <w:pPr>
        <w:pStyle w:val="NoSpacing"/>
      </w:pPr>
    </w:p>
    <w:p w14:paraId="67312960" w14:textId="40802490" w:rsidR="006F7CAA" w:rsidRDefault="006F7CAA" w:rsidP="00746883">
      <w:pPr>
        <w:pStyle w:val="NoSpacing"/>
      </w:pPr>
    </w:p>
    <w:p w14:paraId="0F07854D" w14:textId="2E919E69" w:rsidR="00C81B98" w:rsidRDefault="00C81B98" w:rsidP="00746883">
      <w:pPr>
        <w:pStyle w:val="NoSpacing"/>
      </w:pPr>
    </w:p>
    <w:p w14:paraId="450553AE" w14:textId="786804B0" w:rsidR="005A71A3" w:rsidRPr="00746883" w:rsidRDefault="005A71A3" w:rsidP="00746883">
      <w:pPr>
        <w:pStyle w:val="NoSpacing"/>
      </w:pPr>
    </w:p>
    <w:p w14:paraId="39B8BDB0" w14:textId="7F51EEB0" w:rsidR="005A71A3" w:rsidRPr="00746883" w:rsidRDefault="005A71A3" w:rsidP="00746883">
      <w:pPr>
        <w:pStyle w:val="NoSpacing"/>
      </w:pPr>
    </w:p>
    <w:sectPr w:rsidR="005A71A3" w:rsidRPr="00746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MzcyMLCwNLcwtTRU0lEKTi0uzszPAykwqgUAOPPd1CwAAAA="/>
  </w:docVars>
  <w:rsids>
    <w:rsidRoot w:val="005613FA"/>
    <w:rsid w:val="00091052"/>
    <w:rsid w:val="00095B08"/>
    <w:rsid w:val="000C00C1"/>
    <w:rsid w:val="000D581B"/>
    <w:rsid w:val="001A5F44"/>
    <w:rsid w:val="001B612E"/>
    <w:rsid w:val="0022530C"/>
    <w:rsid w:val="002A20A9"/>
    <w:rsid w:val="00306675"/>
    <w:rsid w:val="00390BCE"/>
    <w:rsid w:val="003C765E"/>
    <w:rsid w:val="00511225"/>
    <w:rsid w:val="00513131"/>
    <w:rsid w:val="00543A06"/>
    <w:rsid w:val="005613FA"/>
    <w:rsid w:val="005A71A3"/>
    <w:rsid w:val="00621AAD"/>
    <w:rsid w:val="006C2658"/>
    <w:rsid w:val="006E2358"/>
    <w:rsid w:val="006F7CAA"/>
    <w:rsid w:val="0071074D"/>
    <w:rsid w:val="00744DAF"/>
    <w:rsid w:val="00746883"/>
    <w:rsid w:val="007F49B5"/>
    <w:rsid w:val="007F5AFA"/>
    <w:rsid w:val="00874241"/>
    <w:rsid w:val="008902B4"/>
    <w:rsid w:val="008A7905"/>
    <w:rsid w:val="0091793E"/>
    <w:rsid w:val="00921AF6"/>
    <w:rsid w:val="009A5EE2"/>
    <w:rsid w:val="009D094F"/>
    <w:rsid w:val="009D4CBC"/>
    <w:rsid w:val="009E1578"/>
    <w:rsid w:val="00A00ED5"/>
    <w:rsid w:val="00A22DDA"/>
    <w:rsid w:val="00AD03BF"/>
    <w:rsid w:val="00AF1254"/>
    <w:rsid w:val="00B20A20"/>
    <w:rsid w:val="00B825F8"/>
    <w:rsid w:val="00C14E67"/>
    <w:rsid w:val="00C61127"/>
    <w:rsid w:val="00C81B98"/>
    <w:rsid w:val="00CB7625"/>
    <w:rsid w:val="00D47499"/>
    <w:rsid w:val="00E03821"/>
    <w:rsid w:val="00E25652"/>
    <w:rsid w:val="00E56319"/>
    <w:rsid w:val="00EA479E"/>
    <w:rsid w:val="00EF07BE"/>
    <w:rsid w:val="00F75B79"/>
    <w:rsid w:val="00FD44D0"/>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8589"/>
  <w15:chartTrackingRefBased/>
  <w15:docId w15:val="{AF2A33E5-FBB9-47FB-9C44-C536DEFA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AU"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CAA"/>
    <w:rPr>
      <w:color w:val="0000FF"/>
      <w:u w:val="single"/>
    </w:rPr>
  </w:style>
  <w:style w:type="paragraph" w:styleId="NoSpacing">
    <w:name w:val="No Spacing"/>
    <w:uiPriority w:val="1"/>
    <w:qFormat/>
    <w:rsid w:val="00746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is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Eshrar Osman</dc:creator>
  <cp:keywords/>
  <dc:description/>
  <cp:lastModifiedBy>BCSIR</cp:lastModifiedBy>
  <cp:revision>3</cp:revision>
  <dcterms:created xsi:type="dcterms:W3CDTF">2020-07-20T00:28:00Z</dcterms:created>
  <dcterms:modified xsi:type="dcterms:W3CDTF">2020-07-20T00:29:00Z</dcterms:modified>
</cp:coreProperties>
</file>